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4A0" w:firstRow="1" w:lastRow="0" w:firstColumn="1" w:lastColumn="0" w:noHBand="0" w:noVBand="1"/>
      </w:tblPr>
      <w:tblGrid>
        <w:gridCol w:w="6204"/>
        <w:gridCol w:w="4452"/>
      </w:tblGrid>
      <w:tr w:rsidR="00184664" w:rsidRPr="00A85B6F" w:rsidTr="00984A27">
        <w:trPr>
          <w:jc w:val="center"/>
        </w:trPr>
        <w:tc>
          <w:tcPr>
            <w:tcW w:w="6204" w:type="dxa"/>
            <w:tcBorders>
              <w:right w:val="single" w:sz="12" w:space="0" w:color="FFD556"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Pr>
            <w:tblGrid>
              <w:gridCol w:w="6189"/>
            </w:tblGrid>
            <w:tr w:rsidR="00184664" w:rsidRPr="00A85B6F" w:rsidTr="00792967">
              <w:trPr>
                <w:trHeight w:hRule="exact" w:val="2520"/>
              </w:trPr>
              <w:tc>
                <w:tcPr>
                  <w:tcW w:w="5000" w:type="pct"/>
                  <w:tcBorders>
                    <w:bottom w:val="single" w:sz="12" w:space="0" w:color="FFD556" w:themeColor="accent1"/>
                  </w:tcBorders>
                  <w:tcMar>
                    <w:top w:w="317" w:type="dxa"/>
                  </w:tcMar>
                </w:tcPr>
                <w:p w:rsidR="00184664" w:rsidRPr="00A85B6F" w:rsidRDefault="00FB5DA2" w:rsidP="00CC7AD0">
                  <w:pPr>
                    <w:pStyle w:val="Heading2"/>
                  </w:pPr>
                  <w:r>
                    <w:t>REPEAT PRESCRIPTIONS</w:t>
                  </w:r>
                </w:p>
                <w:p w:rsidR="00184664" w:rsidRDefault="00FB5DA2" w:rsidP="00FB5DA2">
                  <w:pPr>
                    <w:pStyle w:val="Heading3"/>
                    <w:jc w:val="both"/>
                    <w:rPr>
                      <w:rStyle w:val="Hyperlink"/>
                      <w:rFonts w:ascii="Calibri" w:hAnsi="Calibri"/>
                      <w:sz w:val="24"/>
                    </w:rPr>
                  </w:pPr>
                  <w:r>
                    <w:rPr>
                      <w:rFonts w:ascii="Calibri" w:hAnsi="Calibri"/>
                      <w:sz w:val="24"/>
                    </w:rPr>
                    <w:t xml:space="preserve">Repeat Prescriptions must be requested forty-eight hours in advance and can be ordered via Reception or by emailing </w:t>
                  </w:r>
                  <w:hyperlink r:id="rId6" w:history="1">
                    <w:r w:rsidR="00D80E62" w:rsidRPr="003425D6">
                      <w:rPr>
                        <w:rStyle w:val="Hyperlink"/>
                        <w:rFonts w:ascii="Calibri" w:hAnsi="Calibri"/>
                        <w:sz w:val="24"/>
                      </w:rPr>
                      <w:t>fv.gp25597presciptions@nhs.scot</w:t>
                    </w:r>
                  </w:hyperlink>
                </w:p>
                <w:p w:rsidR="00D80E62" w:rsidRPr="00A85B6F" w:rsidRDefault="00D80E62" w:rsidP="00FB5DA2">
                  <w:pPr>
                    <w:pStyle w:val="Heading3"/>
                    <w:jc w:val="both"/>
                  </w:pPr>
                </w:p>
              </w:tc>
            </w:tr>
            <w:tr w:rsidR="00184664" w:rsidRPr="00A85B6F" w:rsidTr="00A915C8">
              <w:trPr>
                <w:trHeight w:val="8251"/>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rsidR="00184664" w:rsidRPr="00A85B6F" w:rsidRDefault="00FB5DA2" w:rsidP="00CC7AD0">
                  <w:pPr>
                    <w:pStyle w:val="Heading2"/>
                  </w:pPr>
                  <w:r>
                    <w:t>GENERAL INFORMATION</w:t>
                  </w:r>
                </w:p>
                <w:p w:rsidR="00184664" w:rsidRPr="00FB5DA2" w:rsidRDefault="00FB5DA2" w:rsidP="00FB5DA2">
                  <w:pPr>
                    <w:rPr>
                      <w:rFonts w:ascii="Calibri" w:hAnsi="Calibri"/>
                      <w:sz w:val="24"/>
                      <w:szCs w:val="24"/>
                    </w:rPr>
                  </w:pPr>
                  <w:r w:rsidRPr="00E00854">
                    <w:rPr>
                      <w:rFonts w:ascii="Calibri" w:hAnsi="Calibri"/>
                      <w:sz w:val="24"/>
                      <w:szCs w:val="24"/>
                    </w:rPr>
                    <w:t>The practice opening hours are Monday to Friday 8am until 6pm; later appointments are</w:t>
                  </w:r>
                  <w:r>
                    <w:rPr>
                      <w:rFonts w:ascii="Calibri" w:hAnsi="Calibri"/>
                      <w:sz w:val="24"/>
                      <w:szCs w:val="24"/>
                    </w:rPr>
                    <w:t xml:space="preserve"> available on a Monday until 6.1</w:t>
                  </w:r>
                  <w:r w:rsidRPr="00E00854">
                    <w:rPr>
                      <w:rFonts w:ascii="Calibri" w:hAnsi="Calibri"/>
                      <w:sz w:val="24"/>
                      <w:szCs w:val="24"/>
                    </w:rPr>
                    <w:t>0pm.  Out with these times advice is available from</w:t>
                  </w:r>
                  <w:r>
                    <w:rPr>
                      <w:rFonts w:ascii="Calibri" w:hAnsi="Calibri"/>
                      <w:sz w:val="24"/>
                      <w:szCs w:val="24"/>
                    </w:rPr>
                    <w:t xml:space="preserve"> NHS Inform by dialing</w:t>
                  </w:r>
                  <w:r w:rsidRPr="00E00854">
                    <w:rPr>
                      <w:rFonts w:ascii="Calibri" w:hAnsi="Calibri"/>
                      <w:sz w:val="24"/>
                      <w:szCs w:val="24"/>
                    </w:rPr>
                    <w:t xml:space="preserve"> 111.</w:t>
                  </w:r>
                  <w:r>
                    <w:rPr>
                      <w:rFonts w:ascii="Calibri" w:hAnsi="Calibri"/>
                      <w:sz w:val="24"/>
                      <w:szCs w:val="24"/>
                    </w:rPr>
                    <w:t xml:space="preserve">  GP appointments are pre-bookable one week in advance and can be arranged by calling the surgery at 8am in the morning. Appointments with the Nurse or the Health Care Assistance can be arranged at any time.   Home visits should be requested where possible before 10am in the morning and are for those who are housebound.</w:t>
                  </w:r>
                </w:p>
                <w:p w:rsidR="00184664" w:rsidRPr="00A85B6F" w:rsidRDefault="00FB5DA2" w:rsidP="00CC7AD0">
                  <w:pPr>
                    <w:pStyle w:val="Heading2"/>
                  </w:pPr>
                  <w:r>
                    <w:t>SERVICES AVAILABLE</w:t>
                  </w:r>
                </w:p>
                <w:p w:rsidR="00FB5DA2" w:rsidRDefault="00FB5DA2" w:rsidP="00FB5DA2">
                  <w:pPr>
                    <w:rPr>
                      <w:rFonts w:ascii="Calibri" w:hAnsi="Calibri"/>
                      <w:sz w:val="24"/>
                      <w:szCs w:val="24"/>
                    </w:rPr>
                  </w:pPr>
                  <w:r>
                    <w:rPr>
                      <w:rFonts w:ascii="Calibri" w:hAnsi="Calibri"/>
                      <w:sz w:val="24"/>
                      <w:szCs w:val="24"/>
                    </w:rPr>
                    <w:t xml:space="preserve">All general medical services, </w:t>
                  </w:r>
                  <w:r w:rsidRPr="00E00854">
                    <w:rPr>
                      <w:rFonts w:ascii="Calibri" w:hAnsi="Calibri"/>
                      <w:sz w:val="24"/>
                      <w:szCs w:val="24"/>
                    </w:rPr>
                    <w:t>Screening</w:t>
                  </w:r>
                  <w:r>
                    <w:rPr>
                      <w:rFonts w:ascii="Calibri" w:hAnsi="Calibri"/>
                      <w:sz w:val="24"/>
                      <w:szCs w:val="24"/>
                    </w:rPr>
                    <w:t xml:space="preserve">, Child health surveillance, </w:t>
                  </w:r>
                  <w:r w:rsidRPr="00E00854">
                    <w:rPr>
                      <w:rFonts w:ascii="Calibri" w:hAnsi="Calibri"/>
                      <w:sz w:val="24"/>
                      <w:szCs w:val="24"/>
                    </w:rPr>
                    <w:t>Minor surgery</w:t>
                  </w:r>
                  <w:r>
                    <w:rPr>
                      <w:rFonts w:ascii="Calibri" w:hAnsi="Calibri"/>
                      <w:sz w:val="24"/>
                      <w:szCs w:val="24"/>
                    </w:rPr>
                    <w:t xml:space="preserve">, Maternity, Contraception, </w:t>
                  </w:r>
                  <w:r w:rsidRPr="00E00854">
                    <w:rPr>
                      <w:rFonts w:ascii="Calibri" w:hAnsi="Calibri"/>
                      <w:sz w:val="24"/>
                      <w:szCs w:val="24"/>
                    </w:rPr>
                    <w:t>Childhood</w:t>
                  </w:r>
                  <w:r>
                    <w:rPr>
                      <w:rFonts w:ascii="Calibri" w:hAnsi="Calibri"/>
                      <w:sz w:val="24"/>
                      <w:szCs w:val="24"/>
                    </w:rPr>
                    <w:t xml:space="preserve"> vaccinations and immunisations, </w:t>
                  </w:r>
                  <w:r w:rsidRPr="00E00854">
                    <w:rPr>
                      <w:rFonts w:ascii="Calibri" w:hAnsi="Calibri"/>
                      <w:sz w:val="24"/>
                      <w:szCs w:val="24"/>
                    </w:rPr>
                    <w:t>Minor injuries</w:t>
                  </w:r>
                  <w:r>
                    <w:rPr>
                      <w:rFonts w:ascii="Calibri" w:hAnsi="Calibri"/>
                      <w:sz w:val="24"/>
                      <w:szCs w:val="24"/>
                    </w:rPr>
                    <w:t xml:space="preserve">, Vaccinations and immunisations, </w:t>
                  </w:r>
                  <w:r w:rsidRPr="00E00854">
                    <w:rPr>
                      <w:rFonts w:ascii="Calibri" w:hAnsi="Calibri"/>
                      <w:sz w:val="24"/>
                      <w:szCs w:val="24"/>
                    </w:rPr>
                    <w:t>Anticoagulation monitoring</w:t>
                  </w:r>
                  <w:r>
                    <w:rPr>
                      <w:rFonts w:ascii="Calibri" w:hAnsi="Calibri"/>
                      <w:sz w:val="24"/>
                      <w:szCs w:val="24"/>
                    </w:rPr>
                    <w:t xml:space="preserve">, </w:t>
                  </w:r>
                  <w:r w:rsidRPr="00E00854">
                    <w:rPr>
                      <w:rFonts w:ascii="Calibri" w:hAnsi="Calibri"/>
                      <w:sz w:val="24"/>
                      <w:szCs w:val="24"/>
                    </w:rPr>
                    <w:t>Near Patient Testing</w:t>
                  </w:r>
                </w:p>
                <w:p w:rsidR="00FB5DA2" w:rsidRPr="00E00854" w:rsidRDefault="00FB5DA2" w:rsidP="00FB5DA2">
                  <w:pPr>
                    <w:rPr>
                      <w:rFonts w:ascii="Calibri" w:hAnsi="Calibri"/>
                      <w:sz w:val="24"/>
                      <w:szCs w:val="24"/>
                    </w:rPr>
                  </w:pPr>
                  <w:r w:rsidRPr="00E00854">
                    <w:rPr>
                      <w:rFonts w:ascii="Calibri" w:hAnsi="Calibri"/>
                      <w:sz w:val="24"/>
                      <w:szCs w:val="24"/>
                    </w:rPr>
                    <w:t>It is important to note that this range of services may be subject to change and may not always be available.</w:t>
                  </w:r>
                </w:p>
                <w:p w:rsidR="004670DD" w:rsidRPr="00A85B6F" w:rsidRDefault="004670DD" w:rsidP="00FB5DA2">
                  <w:pPr>
                    <w:pStyle w:val="Heading3"/>
                  </w:pPr>
                </w:p>
              </w:tc>
            </w:tr>
          </w:tbl>
          <w:p w:rsidR="00184664" w:rsidRPr="00A85B6F" w:rsidRDefault="00184664" w:rsidP="00CC7AD0"/>
        </w:tc>
        <w:tc>
          <w:tcPr>
            <w:tcW w:w="4452" w:type="dxa"/>
            <w:tcBorders>
              <w:left w:val="single" w:sz="12" w:space="0" w:color="FFD556" w:themeColor="accent1"/>
            </w:tcBorders>
          </w:tcPr>
          <w:tbl>
            <w:tblPr>
              <w:tblW w:w="4990" w:type="pct"/>
              <w:tblLayout w:type="fixed"/>
              <w:tblCellMar>
                <w:left w:w="360" w:type="dxa"/>
                <w:bottom w:w="403" w:type="dxa"/>
                <w:right w:w="360" w:type="dxa"/>
              </w:tblCellMar>
              <w:tblLook w:val="04A0" w:firstRow="1" w:lastRow="0" w:firstColumn="1" w:lastColumn="0" w:noHBand="0" w:noVBand="1"/>
            </w:tblPr>
            <w:tblGrid>
              <w:gridCol w:w="4413"/>
            </w:tblGrid>
            <w:tr w:rsidR="00184664" w:rsidRPr="00A85B6F" w:rsidTr="00A915C8">
              <w:trPr>
                <w:trHeight w:hRule="exact" w:val="3859"/>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rsidR="00184664" w:rsidRPr="00A85B6F" w:rsidRDefault="00FB5DA2" w:rsidP="00CC7AD0">
                  <w:pPr>
                    <w:pStyle w:val="Heading2"/>
                  </w:pPr>
                  <w:r>
                    <w:t>WELCOME</w:t>
                  </w:r>
                </w:p>
                <w:p w:rsidR="00FB5DA2" w:rsidRDefault="0028442A" w:rsidP="00FB5DA2">
                  <w:pPr>
                    <w:rPr>
                      <w:rFonts w:ascii="Calibri" w:hAnsi="Calibri"/>
                      <w:sz w:val="24"/>
                      <w:szCs w:val="24"/>
                    </w:rPr>
                  </w:pPr>
                  <w:r>
                    <w:rPr>
                      <w:rFonts w:ascii="Calibri" w:hAnsi="Calibri"/>
                      <w:sz w:val="24"/>
                      <w:szCs w:val="24"/>
                    </w:rPr>
                    <w:t xml:space="preserve">The GP in the Practice is Dr Michael Baillie. </w:t>
                  </w:r>
                  <w:r w:rsidR="00FB5DA2">
                    <w:rPr>
                      <w:rFonts w:ascii="Calibri" w:hAnsi="Calibri"/>
                      <w:sz w:val="24"/>
                      <w:szCs w:val="24"/>
                    </w:rPr>
                    <w:t xml:space="preserve">We also </w:t>
                  </w:r>
                  <w:r w:rsidR="00FB5DA2" w:rsidRPr="00E00854">
                    <w:rPr>
                      <w:rFonts w:ascii="Calibri" w:hAnsi="Calibri"/>
                      <w:sz w:val="24"/>
                      <w:szCs w:val="24"/>
                    </w:rPr>
                    <w:t>have a P</w:t>
                  </w:r>
                  <w:r>
                    <w:rPr>
                      <w:rFonts w:ascii="Calibri" w:hAnsi="Calibri"/>
                      <w:sz w:val="24"/>
                      <w:szCs w:val="24"/>
                    </w:rPr>
                    <w:t>ractice Nurse, Adanced Nurse Practitioner and Health Care Assistant.</w:t>
                  </w:r>
                  <w:r w:rsidR="00FB5DA2">
                    <w:rPr>
                      <w:rFonts w:ascii="Calibri" w:hAnsi="Calibri"/>
                      <w:sz w:val="24"/>
                      <w:szCs w:val="24"/>
                    </w:rPr>
                    <w:t xml:space="preserve">   We work with the Health Visitor, Midwives </w:t>
                  </w:r>
                  <w:r w:rsidR="00FB5DA2" w:rsidRPr="00E00854">
                    <w:rPr>
                      <w:rFonts w:ascii="Calibri" w:hAnsi="Calibri"/>
                      <w:sz w:val="24"/>
                      <w:szCs w:val="24"/>
                    </w:rPr>
                    <w:t xml:space="preserve">and </w:t>
                  </w:r>
                  <w:r w:rsidR="00FB5DA2">
                    <w:rPr>
                      <w:rFonts w:ascii="Calibri" w:hAnsi="Calibri"/>
                      <w:sz w:val="24"/>
                      <w:szCs w:val="24"/>
                    </w:rPr>
                    <w:t xml:space="preserve">a Team of </w:t>
                  </w:r>
                  <w:r w:rsidR="00FB5DA2" w:rsidRPr="00E00854">
                    <w:rPr>
                      <w:rFonts w:ascii="Calibri" w:hAnsi="Calibri"/>
                      <w:sz w:val="24"/>
                      <w:szCs w:val="24"/>
                    </w:rPr>
                    <w:t>District Nurses.</w:t>
                  </w:r>
                  <w:r w:rsidR="00FB5DA2">
                    <w:rPr>
                      <w:rFonts w:ascii="Calibri" w:hAnsi="Calibri"/>
                      <w:sz w:val="24"/>
                      <w:szCs w:val="24"/>
                    </w:rPr>
                    <w:t xml:space="preserve">  </w:t>
                  </w:r>
                </w:p>
                <w:p w:rsidR="00184664" w:rsidRPr="00A85B6F" w:rsidRDefault="00184664" w:rsidP="00FB5DA2">
                  <w:pPr>
                    <w:pStyle w:val="Heading3"/>
                  </w:pPr>
                </w:p>
              </w:tc>
            </w:tr>
            <w:tr w:rsidR="00184664" w:rsidRPr="00A85B6F" w:rsidTr="00A915C8">
              <w:trPr>
                <w:trHeight w:hRule="exact" w:val="3456"/>
              </w:trPr>
              <w:tc>
                <w:tcPr>
                  <w:tcW w:w="5000" w:type="pct"/>
                  <w:tcBorders>
                    <w:top w:val="single" w:sz="12" w:space="0" w:color="FFD556" w:themeColor="accent1"/>
                    <w:bottom w:val="single" w:sz="12" w:space="0" w:color="FFD556" w:themeColor="accent1"/>
                  </w:tcBorders>
                </w:tcPr>
                <w:tbl>
                  <w:tblPr>
                    <w:tblW w:w="6345" w:type="dxa"/>
                    <w:tblLayout w:type="fixed"/>
                    <w:tblCellMar>
                      <w:left w:w="72" w:type="dxa"/>
                      <w:right w:w="72" w:type="dxa"/>
                    </w:tblCellMar>
                    <w:tblLook w:val="04A0" w:firstRow="1" w:lastRow="0" w:firstColumn="1" w:lastColumn="0" w:noHBand="0" w:noVBand="1"/>
                  </w:tblPr>
                  <w:tblGrid>
                    <w:gridCol w:w="3501"/>
                    <w:gridCol w:w="192"/>
                    <w:gridCol w:w="1326"/>
                    <w:gridCol w:w="1326"/>
                  </w:tblGrid>
                  <w:tr w:rsidR="00FB5DA2" w:rsidRPr="00A85B6F" w:rsidTr="00FB5DA2">
                    <w:tc>
                      <w:tcPr>
                        <w:tcW w:w="3501" w:type="dxa"/>
                        <w:tcMar>
                          <w:top w:w="432" w:type="dxa"/>
                          <w:bottom w:w="0" w:type="dxa"/>
                        </w:tcMar>
                      </w:tcPr>
                      <w:p w:rsidR="00FB5DA2" w:rsidRDefault="00FB5DA2" w:rsidP="00FB5DA2">
                        <w:pPr>
                          <w:pStyle w:val="Heading3"/>
                          <w:rPr>
                            <w:rFonts w:ascii="Calibri" w:hAnsi="Calibri"/>
                            <w:sz w:val="28"/>
                            <w:szCs w:val="28"/>
                          </w:rPr>
                        </w:pPr>
                        <w:r w:rsidRPr="00FB5DA2">
                          <w:rPr>
                            <w:rFonts w:ascii="Calibri" w:hAnsi="Calibri"/>
                            <w:sz w:val="28"/>
                            <w:szCs w:val="28"/>
                          </w:rPr>
                          <w:t>SUGGESTIONS</w:t>
                        </w:r>
                      </w:p>
                      <w:p w:rsidR="00FB5DA2" w:rsidRDefault="00FB5DA2" w:rsidP="00FB5DA2">
                        <w:pPr>
                          <w:rPr>
                            <w:rFonts w:ascii="Calibri" w:hAnsi="Calibri"/>
                            <w:sz w:val="24"/>
                            <w:szCs w:val="24"/>
                          </w:rPr>
                        </w:pPr>
                        <w:r w:rsidRPr="00E00854">
                          <w:rPr>
                            <w:rFonts w:ascii="Calibri" w:hAnsi="Calibri"/>
                            <w:sz w:val="24"/>
                            <w:szCs w:val="24"/>
                          </w:rPr>
                          <w:t>If you have any suggestions to improve service please direct these to our Practice Manager, Mrs. J. Smith</w:t>
                        </w:r>
                      </w:p>
                      <w:p w:rsidR="00FB5DA2" w:rsidRPr="00FB5DA2" w:rsidRDefault="00FB5DA2" w:rsidP="00CC7AD0">
                        <w:pPr>
                          <w:pStyle w:val="Heading3"/>
                          <w:rPr>
                            <w:rFonts w:ascii="Calibri" w:hAnsi="Calibri"/>
                            <w:color w:val="auto"/>
                            <w:szCs w:val="20"/>
                          </w:rPr>
                        </w:pPr>
                      </w:p>
                    </w:tc>
                    <w:tc>
                      <w:tcPr>
                        <w:tcW w:w="192" w:type="dxa"/>
                      </w:tcPr>
                      <w:p w:rsidR="00FB5DA2" w:rsidRPr="00A85B6F" w:rsidRDefault="00FB5DA2" w:rsidP="00CC7AD0">
                        <w:pPr>
                          <w:pStyle w:val="Heading3"/>
                        </w:pPr>
                      </w:p>
                    </w:tc>
                    <w:tc>
                      <w:tcPr>
                        <w:tcW w:w="1326" w:type="dxa"/>
                      </w:tcPr>
                      <w:p w:rsidR="00FB5DA2" w:rsidRPr="00A85B6F" w:rsidRDefault="00FB5DA2" w:rsidP="00CC7AD0">
                        <w:pPr>
                          <w:pStyle w:val="Heading3"/>
                        </w:pPr>
                      </w:p>
                    </w:tc>
                    <w:tc>
                      <w:tcPr>
                        <w:tcW w:w="1326" w:type="dxa"/>
                        <w:tcMar>
                          <w:top w:w="432" w:type="dxa"/>
                          <w:bottom w:w="0" w:type="dxa"/>
                        </w:tcMar>
                      </w:tcPr>
                      <w:p w:rsidR="00FB5DA2" w:rsidRPr="00A85B6F" w:rsidRDefault="00FB5DA2" w:rsidP="00CC7AD0">
                        <w:pPr>
                          <w:pStyle w:val="Heading3"/>
                        </w:pPr>
                      </w:p>
                    </w:tc>
                  </w:tr>
                  <w:tr w:rsidR="00FB5DA2" w:rsidRPr="00A85B6F" w:rsidTr="00FB5DA2">
                    <w:trPr>
                      <w:trHeight w:val="496"/>
                    </w:trPr>
                    <w:tc>
                      <w:tcPr>
                        <w:tcW w:w="3501" w:type="dxa"/>
                        <w:tcMar>
                          <w:top w:w="0" w:type="dxa"/>
                          <w:bottom w:w="0" w:type="dxa"/>
                        </w:tcMar>
                      </w:tcPr>
                      <w:p w:rsidR="00FB5DA2" w:rsidRPr="00FB5DA2" w:rsidRDefault="004D55F3" w:rsidP="00FB5DA2">
                        <w:pPr>
                          <w:jc w:val="both"/>
                          <w:rPr>
                            <w:sz w:val="18"/>
                            <w:szCs w:val="18"/>
                          </w:rPr>
                        </w:pPr>
                        <w:r>
                          <w:rPr>
                            <w:color w:val="4472C4" w:themeColor="accent5"/>
                            <w:sz w:val="18"/>
                            <w:szCs w:val="18"/>
                          </w:rPr>
                          <w:t>fv.gp25597stenhousecli@nhs.scot</w:t>
                        </w:r>
                        <w:bookmarkStart w:id="0" w:name="_GoBack"/>
                        <w:bookmarkEnd w:id="0"/>
                      </w:p>
                    </w:tc>
                    <w:tc>
                      <w:tcPr>
                        <w:tcW w:w="192" w:type="dxa"/>
                      </w:tcPr>
                      <w:p w:rsidR="00FB5DA2" w:rsidRPr="00A85B6F" w:rsidRDefault="00FB5DA2" w:rsidP="00FB5DA2"/>
                    </w:tc>
                    <w:tc>
                      <w:tcPr>
                        <w:tcW w:w="1326" w:type="dxa"/>
                      </w:tcPr>
                      <w:p w:rsidR="00FB5DA2" w:rsidRPr="00A85B6F" w:rsidRDefault="00FB5DA2" w:rsidP="00FB5DA2"/>
                    </w:tc>
                    <w:tc>
                      <w:tcPr>
                        <w:tcW w:w="1326" w:type="dxa"/>
                        <w:tcMar>
                          <w:top w:w="0" w:type="dxa"/>
                          <w:bottom w:w="0" w:type="dxa"/>
                        </w:tcMar>
                      </w:tcPr>
                      <w:p w:rsidR="00FB5DA2" w:rsidRPr="00A85B6F" w:rsidRDefault="00FB5DA2" w:rsidP="00FB5DA2"/>
                    </w:tc>
                  </w:tr>
                  <w:tr w:rsidR="00FB5DA2" w:rsidRPr="00A85B6F" w:rsidTr="00FB5DA2">
                    <w:tc>
                      <w:tcPr>
                        <w:tcW w:w="3501" w:type="dxa"/>
                        <w:tcMar>
                          <w:top w:w="288" w:type="dxa"/>
                          <w:bottom w:w="0" w:type="dxa"/>
                        </w:tcMar>
                      </w:tcPr>
                      <w:p w:rsidR="00FB5DA2" w:rsidRPr="00A85B6F" w:rsidRDefault="00FB5DA2" w:rsidP="00FB5DA2">
                        <w:pPr>
                          <w:pStyle w:val="Heading3"/>
                          <w:jc w:val="both"/>
                        </w:pPr>
                      </w:p>
                    </w:tc>
                    <w:tc>
                      <w:tcPr>
                        <w:tcW w:w="192" w:type="dxa"/>
                      </w:tcPr>
                      <w:p w:rsidR="00FB5DA2" w:rsidRPr="00A85B6F" w:rsidRDefault="00FB5DA2" w:rsidP="00CC7AD0">
                        <w:pPr>
                          <w:pStyle w:val="Heading3"/>
                        </w:pPr>
                      </w:p>
                    </w:tc>
                    <w:tc>
                      <w:tcPr>
                        <w:tcW w:w="1326" w:type="dxa"/>
                      </w:tcPr>
                      <w:p w:rsidR="00FB5DA2" w:rsidRPr="00A85B6F" w:rsidRDefault="00FB5DA2" w:rsidP="00CC7AD0">
                        <w:pPr>
                          <w:pStyle w:val="Heading3"/>
                        </w:pPr>
                      </w:p>
                    </w:tc>
                    <w:tc>
                      <w:tcPr>
                        <w:tcW w:w="1326" w:type="dxa"/>
                        <w:tcMar>
                          <w:top w:w="288" w:type="dxa"/>
                          <w:bottom w:w="0" w:type="dxa"/>
                        </w:tcMar>
                      </w:tcPr>
                      <w:p w:rsidR="00FB5DA2" w:rsidRPr="00A85B6F" w:rsidRDefault="00FB5DA2" w:rsidP="00CC7AD0">
                        <w:pPr>
                          <w:pStyle w:val="Heading3"/>
                        </w:pPr>
                      </w:p>
                    </w:tc>
                  </w:tr>
                  <w:tr w:rsidR="00FB5DA2" w:rsidRPr="00A85B6F" w:rsidTr="00FB5DA2">
                    <w:tc>
                      <w:tcPr>
                        <w:tcW w:w="3501" w:type="dxa"/>
                        <w:tcMar>
                          <w:top w:w="0" w:type="dxa"/>
                          <w:bottom w:w="288" w:type="dxa"/>
                        </w:tcMar>
                      </w:tcPr>
                      <w:p w:rsidR="00FB5DA2" w:rsidRPr="00A85B6F" w:rsidRDefault="00FB5DA2" w:rsidP="00FB5DA2"/>
                    </w:tc>
                    <w:tc>
                      <w:tcPr>
                        <w:tcW w:w="192" w:type="dxa"/>
                      </w:tcPr>
                      <w:p w:rsidR="00FB5DA2" w:rsidRPr="00A85B6F" w:rsidRDefault="00FB5DA2" w:rsidP="00FB5DA2">
                        <w:pPr>
                          <w:jc w:val="both"/>
                        </w:pPr>
                      </w:p>
                    </w:tc>
                    <w:tc>
                      <w:tcPr>
                        <w:tcW w:w="1326" w:type="dxa"/>
                      </w:tcPr>
                      <w:p w:rsidR="00FB5DA2" w:rsidRPr="00A85B6F" w:rsidRDefault="00FB5DA2" w:rsidP="00FB5DA2">
                        <w:pPr>
                          <w:jc w:val="both"/>
                        </w:pPr>
                      </w:p>
                    </w:tc>
                    <w:tc>
                      <w:tcPr>
                        <w:tcW w:w="1326" w:type="dxa"/>
                        <w:tcMar>
                          <w:top w:w="0" w:type="dxa"/>
                          <w:bottom w:w="288" w:type="dxa"/>
                        </w:tcMar>
                      </w:tcPr>
                      <w:p w:rsidR="00FB5DA2" w:rsidRPr="00A85B6F" w:rsidRDefault="00FB5DA2" w:rsidP="00FB5DA2">
                        <w:pPr>
                          <w:jc w:val="both"/>
                        </w:pPr>
                      </w:p>
                    </w:tc>
                  </w:tr>
                </w:tbl>
                <w:p w:rsidR="00184664" w:rsidRPr="00A85B6F" w:rsidRDefault="004D55F3" w:rsidP="00CC7AD0">
                  <w:sdt>
                    <w:sdtPr>
                      <w:alias w:val="Link to other online properties:"/>
                      <w:tag w:val="Link to other online properties:"/>
                      <w:id w:val="522055412"/>
                      <w:placeholder>
                        <w:docPart w:val="C867DDA1EEC44BCD8A4842F7C70EE642"/>
                      </w:placeholder>
                      <w:temporary/>
                      <w:showingPlcHdr/>
                    </w:sdtPr>
                    <w:sdtEndPr/>
                    <w:sdtContent>
                      <w:r w:rsidR="00184664" w:rsidRPr="00A85B6F">
                        <w:t>Link to other online properties: Portfolio/Website/Blog</w:t>
                      </w:r>
                    </w:sdtContent>
                  </w:sdt>
                </w:p>
              </w:tc>
            </w:tr>
            <w:tr w:rsidR="00184664" w:rsidRPr="00A85B6F" w:rsidTr="00984A27">
              <w:tc>
                <w:tcPr>
                  <w:tcW w:w="5000" w:type="pct"/>
                  <w:tcBorders>
                    <w:top w:val="single" w:sz="12" w:space="0" w:color="FFD556" w:themeColor="accent1"/>
                    <w:bottom w:val="single" w:sz="12" w:space="0" w:color="FFD556" w:themeColor="accent1"/>
                    <w:right w:val="single" w:sz="12" w:space="0" w:color="FFD556" w:themeColor="accent1"/>
                  </w:tcBorders>
                </w:tcPr>
                <w:p w:rsidR="00184664" w:rsidRPr="00FB5DA2" w:rsidRDefault="00FB5DA2" w:rsidP="00FB5DA2">
                  <w:pPr>
                    <w:rPr>
                      <w:rFonts w:ascii="Calibri" w:hAnsi="Calibri"/>
                      <w:sz w:val="24"/>
                      <w:szCs w:val="24"/>
                    </w:rPr>
                  </w:pPr>
                  <w:r w:rsidRPr="00E00854">
                    <w:rPr>
                      <w:rFonts w:ascii="Calibri" w:hAnsi="Calibri"/>
                      <w:sz w:val="24"/>
                      <w:szCs w:val="24"/>
                    </w:rPr>
                    <w:t>Our use of your personal health information is covered by a duty of confidentiality, and is regulated by the Data Protection Act.   The Data Protection Act gives you a number of rights in relation to how your personal information is used, including a right to access the information we hold about you.</w:t>
                  </w:r>
                </w:p>
                <w:p w:rsidR="004670DD" w:rsidRPr="00A85B6F" w:rsidRDefault="004670DD" w:rsidP="00FB5DA2">
                  <w:pPr>
                    <w:pStyle w:val="Heading3"/>
                  </w:pPr>
                </w:p>
              </w:tc>
            </w:tr>
          </w:tbl>
          <w:p w:rsidR="00184664" w:rsidRPr="00A85B6F" w:rsidRDefault="00184664" w:rsidP="00CC7AD0"/>
        </w:tc>
      </w:tr>
    </w:tbl>
    <w:p w:rsidR="00BA68C1" w:rsidRPr="00A85B6F" w:rsidRDefault="00BA68C1" w:rsidP="004670DD">
      <w:pPr>
        <w:pStyle w:val="NoSpacing"/>
      </w:pPr>
    </w:p>
    <w:sectPr w:rsidR="00BA68C1" w:rsidRPr="00A85B6F" w:rsidSect="004670DD">
      <w:footerReference w:type="default" r:id="rId7"/>
      <w:headerReference w:type="first" r:id="rId8"/>
      <w:footerReference w:type="first" r:id="rId9"/>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ADF" w:rsidRDefault="009E1ADF" w:rsidP="008B2920">
      <w:pPr>
        <w:spacing w:after="0" w:line="240" w:lineRule="auto"/>
      </w:pPr>
      <w:r>
        <w:separator/>
      </w:r>
    </w:p>
  </w:endnote>
  <w:endnote w:type="continuationSeparator" w:id="0">
    <w:p w:rsidR="009E1ADF" w:rsidRDefault="009E1ADF"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0077"/>
      <w:docPartObj>
        <w:docPartGallery w:val="Page Numbers (Bottom of Page)"/>
        <w:docPartUnique/>
      </w:docPartObj>
    </w:sdtPr>
    <w:sdtEndPr>
      <w:rPr>
        <w:noProof/>
      </w:rPr>
    </w:sdtEndPr>
    <w:sdtContent>
      <w:p w:rsidR="00853CE2" w:rsidRDefault="00D920AA" w:rsidP="00853CE2">
        <w:pPr>
          <w:pStyle w:val="Footer"/>
        </w:pPr>
        <w:r>
          <w:fldChar w:fldCharType="begin"/>
        </w:r>
        <w:r w:rsidR="00853CE2">
          <w:instrText xml:space="preserve"> PAGE   \* MERGEFORMAT </w:instrText>
        </w:r>
        <w:r>
          <w:fldChar w:fldCharType="separate"/>
        </w:r>
        <w:r w:rsidR="004D55F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A2" w:rsidRPr="00FB5DA2" w:rsidRDefault="00FB5DA2" w:rsidP="00FB5DA2">
    <w:pPr>
      <w:pStyle w:val="Footer"/>
    </w:pPr>
    <w:r w:rsidRPr="00E00854">
      <w:rPr>
        <w:rFonts w:ascii="Calibri" w:hAnsi="Calibri"/>
        <w:sz w:val="24"/>
        <w:szCs w:val="24"/>
      </w:rPr>
      <w:t>Stenhouse Practice</w:t>
    </w:r>
    <w:r>
      <w:rPr>
        <w:rFonts w:ascii="Calibri" w:hAnsi="Calibri"/>
        <w:sz w:val="24"/>
        <w:szCs w:val="24"/>
      </w:rPr>
      <w:t>,</w:t>
    </w:r>
    <w:r w:rsidRPr="00E00854">
      <w:rPr>
        <w:rFonts w:ascii="Calibri" w:hAnsi="Calibri"/>
        <w:sz w:val="24"/>
        <w:szCs w:val="24"/>
      </w:rPr>
      <w:t xml:space="preserve"> Health Centre</w:t>
    </w:r>
    <w:r>
      <w:rPr>
        <w:rFonts w:ascii="Calibri" w:hAnsi="Calibri"/>
        <w:sz w:val="24"/>
        <w:szCs w:val="24"/>
      </w:rPr>
      <w:t>,</w:t>
    </w:r>
    <w:r w:rsidRPr="00E00854">
      <w:rPr>
        <w:rFonts w:ascii="Calibri" w:hAnsi="Calibri"/>
        <w:sz w:val="24"/>
        <w:szCs w:val="24"/>
      </w:rPr>
      <w:t xml:space="preserve"> Park Drive</w:t>
    </w:r>
    <w:r>
      <w:rPr>
        <w:rFonts w:ascii="Calibri" w:hAnsi="Calibri"/>
        <w:sz w:val="24"/>
        <w:szCs w:val="24"/>
      </w:rPr>
      <w:t>,</w:t>
    </w:r>
    <w:r w:rsidRPr="00E00854">
      <w:rPr>
        <w:rFonts w:ascii="Calibri" w:hAnsi="Calibri"/>
        <w:sz w:val="24"/>
        <w:szCs w:val="24"/>
      </w:rPr>
      <w:t xml:space="preserve"> Stenhousemuir</w:t>
    </w:r>
    <w:r>
      <w:rPr>
        <w:rFonts w:ascii="Calibri" w:hAnsi="Calibri"/>
        <w:sz w:val="24"/>
        <w:szCs w:val="24"/>
      </w:rPr>
      <w:t>,</w:t>
    </w:r>
    <w:r w:rsidRPr="00E00854">
      <w:rPr>
        <w:rFonts w:ascii="Calibri" w:hAnsi="Calibri"/>
        <w:sz w:val="24"/>
        <w:szCs w:val="24"/>
      </w:rPr>
      <w:t xml:space="preserve"> Larbert</w:t>
    </w:r>
    <w:r>
      <w:rPr>
        <w:rFonts w:ascii="Calibri" w:hAnsi="Calibri"/>
        <w:sz w:val="24"/>
        <w:szCs w:val="24"/>
      </w:rPr>
      <w:t>, Telephone 01324 570570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ADF" w:rsidRDefault="009E1ADF" w:rsidP="008B2920">
      <w:pPr>
        <w:spacing w:after="0" w:line="240" w:lineRule="auto"/>
      </w:pPr>
      <w:r>
        <w:separator/>
      </w:r>
    </w:p>
  </w:footnote>
  <w:footnote w:type="continuationSeparator" w:id="0">
    <w:p w:rsidR="009E1ADF" w:rsidRDefault="009E1ADF" w:rsidP="008B2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Pr>
    <w:tblGrid>
      <w:gridCol w:w="11376"/>
    </w:tblGrid>
    <w:tr w:rsidR="00A85B6F" w:rsidTr="00142F58">
      <w:sdt>
        <w:sdtPr>
          <w:alias w:val="Your Name:"/>
          <w:tag w:val="Your Name:"/>
          <w:id w:val="-1536030456"/>
          <w:dataBinding w:prefixMappings="xmlns:ns0='http://purl.org/dc/elements/1.1/' xmlns:ns1='http://schemas.openxmlformats.org/package/2006/metadata/core-properties' " w:xpath="/ns1:coreProperties[1]/ns0:creator[1]" w:storeItemID="{6C3C8BC8-F283-45AE-878A-BAB7291924A1}"/>
          <w:text w:multiLine="1"/>
        </w:sdtPr>
        <w:sdtEndPr/>
        <w:sdtContent>
          <w:tc>
            <w:tcPr>
              <w:tcW w:w="9340" w:type="dxa"/>
              <w:tcBorders>
                <w:bottom w:val="single" w:sz="12" w:space="0" w:color="FFD556" w:themeColor="accent1"/>
              </w:tcBorders>
            </w:tcPr>
            <w:p w:rsidR="00A85B6F" w:rsidRDefault="00FB5DA2" w:rsidP="00A85B6F">
              <w:pPr>
                <w:pStyle w:val="Heading1"/>
              </w:pPr>
              <w:r>
                <w:rPr>
                  <w:lang w:val="en-GB"/>
                </w:rPr>
                <w:t>sTENHOUSE PRACTICE</w:t>
              </w:r>
            </w:p>
          </w:tc>
        </w:sdtContent>
      </w:sdt>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A2"/>
    <w:rsid w:val="000243D1"/>
    <w:rsid w:val="00057F04"/>
    <w:rsid w:val="000A378C"/>
    <w:rsid w:val="0010042F"/>
    <w:rsid w:val="00135C2C"/>
    <w:rsid w:val="00142F58"/>
    <w:rsid w:val="00153ED4"/>
    <w:rsid w:val="00184664"/>
    <w:rsid w:val="001C7765"/>
    <w:rsid w:val="001F60D3"/>
    <w:rsid w:val="0020741F"/>
    <w:rsid w:val="0027115C"/>
    <w:rsid w:val="0028442A"/>
    <w:rsid w:val="00293B83"/>
    <w:rsid w:val="00390414"/>
    <w:rsid w:val="003E1711"/>
    <w:rsid w:val="0045425A"/>
    <w:rsid w:val="00463A38"/>
    <w:rsid w:val="004670DD"/>
    <w:rsid w:val="0048346B"/>
    <w:rsid w:val="004D37CC"/>
    <w:rsid w:val="004D55F3"/>
    <w:rsid w:val="004E4CA5"/>
    <w:rsid w:val="00502D70"/>
    <w:rsid w:val="00510920"/>
    <w:rsid w:val="00517626"/>
    <w:rsid w:val="005B0E81"/>
    <w:rsid w:val="00630D36"/>
    <w:rsid w:val="006A3CE7"/>
    <w:rsid w:val="006E5FD2"/>
    <w:rsid w:val="006F1734"/>
    <w:rsid w:val="00781D13"/>
    <w:rsid w:val="00783C41"/>
    <w:rsid w:val="00787503"/>
    <w:rsid w:val="00792967"/>
    <w:rsid w:val="007E7032"/>
    <w:rsid w:val="00833359"/>
    <w:rsid w:val="00853CE2"/>
    <w:rsid w:val="00860491"/>
    <w:rsid w:val="00887A77"/>
    <w:rsid w:val="008B2920"/>
    <w:rsid w:val="008B2DF7"/>
    <w:rsid w:val="00905520"/>
    <w:rsid w:val="009244EC"/>
    <w:rsid w:val="009814C0"/>
    <w:rsid w:val="00984A27"/>
    <w:rsid w:val="009E1ADF"/>
    <w:rsid w:val="00A213B1"/>
    <w:rsid w:val="00A85B6F"/>
    <w:rsid w:val="00A915C8"/>
    <w:rsid w:val="00AA3476"/>
    <w:rsid w:val="00AA6B7B"/>
    <w:rsid w:val="00AB540C"/>
    <w:rsid w:val="00AC5D83"/>
    <w:rsid w:val="00B15938"/>
    <w:rsid w:val="00B67DB0"/>
    <w:rsid w:val="00BA68C1"/>
    <w:rsid w:val="00BD34A5"/>
    <w:rsid w:val="00BD5EFB"/>
    <w:rsid w:val="00BE2D6E"/>
    <w:rsid w:val="00C35EFB"/>
    <w:rsid w:val="00C73037"/>
    <w:rsid w:val="00D2689C"/>
    <w:rsid w:val="00D80E62"/>
    <w:rsid w:val="00D920AA"/>
    <w:rsid w:val="00D97FFA"/>
    <w:rsid w:val="00DF6A6F"/>
    <w:rsid w:val="00E20402"/>
    <w:rsid w:val="00E27B07"/>
    <w:rsid w:val="00E928A3"/>
    <w:rsid w:val="00F67FBA"/>
    <w:rsid w:val="00F879CE"/>
    <w:rsid w:val="00FB4333"/>
    <w:rsid w:val="00FB5DA2"/>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4D4F58-B18C-47B5-97D4-53972205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unhideWhenUsed/>
    <w:rsid w:val="00FB5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v.gp25597presciptions@nhs.scot"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Crisp%20and%20clean%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67DDA1EEC44BCD8A4842F7C70EE642"/>
        <w:category>
          <w:name w:val="General"/>
          <w:gallery w:val="placeholder"/>
        </w:category>
        <w:types>
          <w:type w:val="bbPlcHdr"/>
        </w:types>
        <w:behaviors>
          <w:behavior w:val="content"/>
        </w:behaviors>
        <w:guid w:val="{1D71D8A3-6DBD-47BC-8661-52A0FF06CA4B}"/>
      </w:docPartPr>
      <w:docPartBody>
        <w:p w:rsidR="00725D98" w:rsidRDefault="00D34DB1">
          <w:pPr>
            <w:pStyle w:val="C867DDA1EEC44BCD8A4842F7C70EE642"/>
          </w:pPr>
          <w:r w:rsidRPr="00A85B6F">
            <w:t>Link to other online properties: Portfolio/Website/Blog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34DB1"/>
    <w:rsid w:val="00725D98"/>
    <w:rsid w:val="00D3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75A1091AF407D8CC5D0CDAFECE567">
    <w:name w:val="B1F75A1091AF407D8CC5D0CDAFECE567"/>
    <w:rsid w:val="00725D98"/>
  </w:style>
  <w:style w:type="paragraph" w:customStyle="1" w:styleId="E1EBD0035D2D4CEE81A1576F137A1DF6">
    <w:name w:val="E1EBD0035D2D4CEE81A1576F137A1DF6"/>
    <w:rsid w:val="00725D98"/>
  </w:style>
  <w:style w:type="paragraph" w:customStyle="1" w:styleId="EF7CDCEBF824441888D347EAA96315E7">
    <w:name w:val="EF7CDCEBF824441888D347EAA96315E7"/>
    <w:rsid w:val="00725D98"/>
  </w:style>
  <w:style w:type="paragraph" w:customStyle="1" w:styleId="671A9822A0C34306805A4630586B3ECC">
    <w:name w:val="671A9822A0C34306805A4630586B3ECC"/>
    <w:rsid w:val="00725D98"/>
  </w:style>
  <w:style w:type="paragraph" w:customStyle="1" w:styleId="D9152022DF514604B2B02FB47F7887B8">
    <w:name w:val="D9152022DF514604B2B02FB47F7887B8"/>
    <w:rsid w:val="00725D98"/>
  </w:style>
  <w:style w:type="paragraph" w:customStyle="1" w:styleId="47921DDE8A1C44919F5E8B61839F1C2F">
    <w:name w:val="47921DDE8A1C44919F5E8B61839F1C2F"/>
    <w:rsid w:val="00725D98"/>
  </w:style>
  <w:style w:type="paragraph" w:customStyle="1" w:styleId="F642E85359E44DB88AABD87D87111B7A">
    <w:name w:val="F642E85359E44DB88AABD87D87111B7A"/>
    <w:rsid w:val="00725D98"/>
  </w:style>
  <w:style w:type="paragraph" w:customStyle="1" w:styleId="A1C98700528E47759A847CA612EBA25D">
    <w:name w:val="A1C98700528E47759A847CA612EBA25D"/>
    <w:rsid w:val="00725D98"/>
  </w:style>
  <w:style w:type="paragraph" w:customStyle="1" w:styleId="7BCD08A6D8D34400A285BCDD9111FFAF">
    <w:name w:val="7BCD08A6D8D34400A285BCDD9111FFAF"/>
    <w:rsid w:val="00725D98"/>
  </w:style>
  <w:style w:type="paragraph" w:customStyle="1" w:styleId="7A5EFB067F9D4FFDBC6ABAF195BBFE69">
    <w:name w:val="7A5EFB067F9D4FFDBC6ABAF195BBFE69"/>
    <w:rsid w:val="00725D98"/>
  </w:style>
  <w:style w:type="paragraph" w:customStyle="1" w:styleId="B3B839DA0A1942B7A79758A008CFC677">
    <w:name w:val="B3B839DA0A1942B7A79758A008CFC677"/>
    <w:rsid w:val="00725D98"/>
  </w:style>
  <w:style w:type="paragraph" w:customStyle="1" w:styleId="B61DD4C4E2C4445EBDD21BAA8A1E8570">
    <w:name w:val="B61DD4C4E2C4445EBDD21BAA8A1E8570"/>
    <w:rsid w:val="00725D98"/>
  </w:style>
  <w:style w:type="paragraph" w:customStyle="1" w:styleId="6EB3DC29F796488CB6ACF7D27595766E">
    <w:name w:val="6EB3DC29F796488CB6ACF7D27595766E"/>
    <w:rsid w:val="00725D98"/>
  </w:style>
  <w:style w:type="paragraph" w:customStyle="1" w:styleId="2F57BCBBF4654EE4A6DC9C886391B252">
    <w:name w:val="2F57BCBBF4654EE4A6DC9C886391B252"/>
    <w:rsid w:val="00725D98"/>
  </w:style>
  <w:style w:type="paragraph" w:customStyle="1" w:styleId="00F918A92C0A4139ADB9A1506E53F890">
    <w:name w:val="00F918A92C0A4139ADB9A1506E53F890"/>
    <w:rsid w:val="00725D98"/>
  </w:style>
  <w:style w:type="paragraph" w:customStyle="1" w:styleId="B2767BEE74794F7984D7D613D5D89264">
    <w:name w:val="B2767BEE74794F7984D7D613D5D89264"/>
    <w:rsid w:val="00725D98"/>
  </w:style>
  <w:style w:type="paragraph" w:customStyle="1" w:styleId="5A6D988DF24D402997FF87CCABCE1735">
    <w:name w:val="5A6D988DF24D402997FF87CCABCE1735"/>
    <w:rsid w:val="00725D98"/>
  </w:style>
  <w:style w:type="paragraph" w:customStyle="1" w:styleId="C91910D3A35A45E381ABCB7443274E58">
    <w:name w:val="C91910D3A35A45E381ABCB7443274E58"/>
    <w:rsid w:val="00725D98"/>
  </w:style>
  <w:style w:type="paragraph" w:customStyle="1" w:styleId="B8C189B86E8C49649EA39267C3DE1465">
    <w:name w:val="B8C189B86E8C49649EA39267C3DE1465"/>
    <w:rsid w:val="00725D98"/>
  </w:style>
  <w:style w:type="paragraph" w:customStyle="1" w:styleId="B2816CA30EE842D5BA62DAE9D76D0EEF">
    <w:name w:val="B2816CA30EE842D5BA62DAE9D76D0EEF"/>
    <w:rsid w:val="00725D98"/>
  </w:style>
  <w:style w:type="paragraph" w:customStyle="1" w:styleId="7D45877466604B76AE9206D957D04B08">
    <w:name w:val="7D45877466604B76AE9206D957D04B08"/>
    <w:rsid w:val="00725D98"/>
  </w:style>
  <w:style w:type="paragraph" w:customStyle="1" w:styleId="2BDBDCBE83434455A976368B82CFC29C">
    <w:name w:val="2BDBDCBE83434455A976368B82CFC29C"/>
    <w:rsid w:val="00725D98"/>
  </w:style>
  <w:style w:type="paragraph" w:customStyle="1" w:styleId="0BF3E28969974D47B0F61E0AB2272F26">
    <w:name w:val="0BF3E28969974D47B0F61E0AB2272F26"/>
    <w:rsid w:val="00725D98"/>
  </w:style>
  <w:style w:type="paragraph" w:customStyle="1" w:styleId="0F23193E52FB4182A5E906F6954F6ADC">
    <w:name w:val="0F23193E52FB4182A5E906F6954F6ADC"/>
    <w:rsid w:val="00725D98"/>
  </w:style>
  <w:style w:type="paragraph" w:customStyle="1" w:styleId="26214042584D4588AB991AE42C48F015">
    <w:name w:val="26214042584D4588AB991AE42C48F015"/>
    <w:rsid w:val="00725D98"/>
  </w:style>
  <w:style w:type="paragraph" w:customStyle="1" w:styleId="9BC615D19F014F23968E4B2628A7138C">
    <w:name w:val="9BC615D19F014F23968E4B2628A7138C"/>
    <w:rsid w:val="00725D98"/>
  </w:style>
  <w:style w:type="paragraph" w:customStyle="1" w:styleId="C867DDA1EEC44BCD8A4842F7C70EE642">
    <w:name w:val="C867DDA1EEC44BCD8A4842F7C70EE642"/>
    <w:rsid w:val="00725D98"/>
  </w:style>
  <w:style w:type="paragraph" w:customStyle="1" w:styleId="E37C0EC38A354183A855A1D55E6D63DD">
    <w:name w:val="E37C0EC38A354183A855A1D55E6D63DD"/>
    <w:rsid w:val="00725D98"/>
  </w:style>
  <w:style w:type="paragraph" w:customStyle="1" w:styleId="8551B13D30A34B1D938AFA8F20957D54">
    <w:name w:val="8551B13D30A34B1D938AFA8F20957D54"/>
    <w:rsid w:val="00725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Crisp and clean resume, designed by MOO</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PRACTICE</dc:creator>
  <cp:keywords/>
  <dc:description/>
  <cp:lastModifiedBy>June Smith</cp:lastModifiedBy>
  <cp:revision>2</cp:revision>
  <cp:lastPrinted>2021-01-22T16:07:00Z</cp:lastPrinted>
  <dcterms:created xsi:type="dcterms:W3CDTF">2021-01-22T16:08:00Z</dcterms:created>
  <dcterms:modified xsi:type="dcterms:W3CDTF">2021-01-22T16:08:00Z</dcterms:modified>
</cp:coreProperties>
</file>